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205DE5" w:rsidRDefault="00205DE5">
      <w:pPr>
        <w:contextualSpacing/>
      </w:pPr>
    </w:p>
    <w:p w:rsidR="00FD5B8C" w:rsidRDefault="00FD5B8C">
      <w:pPr>
        <w:contextualSpacing/>
      </w:pPr>
    </w:p>
    <w:p w:rsidR="00FD5B8C" w:rsidRDefault="00FD5B8C">
      <w:pPr>
        <w:contextualSpacing/>
      </w:pPr>
    </w:p>
    <w:p w:rsidR="00FD5B8C" w:rsidRDefault="00FD5B8C">
      <w:pPr>
        <w:contextualSpacing/>
      </w:pPr>
    </w:p>
    <w:p w:rsidR="00FD5B8C" w:rsidRDefault="00FD5B8C">
      <w:pPr>
        <w:contextualSpacing/>
      </w:pPr>
    </w:p>
    <w:p w:rsidR="00FD5B8C" w:rsidRDefault="00FD5B8C">
      <w:pPr>
        <w:contextualSpacing/>
      </w:pPr>
    </w:p>
    <w:p w:rsidR="00FD5B8C" w:rsidRDefault="00FD5B8C">
      <w:pPr>
        <w:contextualSpacing/>
      </w:pPr>
    </w:p>
    <w:p w:rsidR="00522AA1" w:rsidRDefault="00522AA1">
      <w:pPr>
        <w:contextualSpacing/>
      </w:pPr>
    </w:p>
    <w:p w:rsidR="00FD5B8C" w:rsidRDefault="00FD5B8C">
      <w:pPr>
        <w:contextualSpacing/>
      </w:pPr>
    </w:p>
    <w:p w:rsidR="00FD5B8C" w:rsidRDefault="00F81C1D" w:rsidP="00FD5B8C">
      <w:pPr>
        <w:contextualSpacing/>
        <w:jc w:val="center"/>
        <w:rPr>
          <w:b/>
        </w:rPr>
      </w:pPr>
      <w:r w:rsidRPr="00FD5B8C">
        <w:rPr>
          <w:b/>
        </w:rPr>
        <w:t>Sports Development as Process of Social Change</w:t>
      </w:r>
    </w:p>
    <w:p w:rsidR="00FD5B8C" w:rsidRDefault="00FD5B8C" w:rsidP="00FD5B8C">
      <w:pPr>
        <w:contextualSpacing/>
        <w:jc w:val="center"/>
        <w:rPr>
          <w:b/>
        </w:rPr>
      </w:pPr>
    </w:p>
    <w:p w:rsidR="00FD5B8C" w:rsidRDefault="00FD5B8C" w:rsidP="00FD5B8C">
      <w:pPr>
        <w:contextualSpacing/>
        <w:jc w:val="center"/>
        <w:rPr>
          <w:b/>
        </w:rPr>
      </w:pPr>
    </w:p>
    <w:p w:rsidR="00522AA1" w:rsidRDefault="00522AA1" w:rsidP="00FD5B8C">
      <w:pPr>
        <w:contextualSpacing/>
        <w:jc w:val="center"/>
        <w:rPr>
          <w:b/>
        </w:rPr>
      </w:pPr>
    </w:p>
    <w:p w:rsidR="00522AA1" w:rsidRDefault="00522AA1" w:rsidP="00FD5B8C">
      <w:pPr>
        <w:contextualSpacing/>
        <w:jc w:val="center"/>
        <w:rPr>
          <w:b/>
        </w:rPr>
      </w:pPr>
    </w:p>
    <w:p w:rsidR="00FD5B8C" w:rsidRDefault="00FD5B8C" w:rsidP="00FD5B8C">
      <w:pPr>
        <w:contextualSpacing/>
        <w:jc w:val="center"/>
        <w:rPr>
          <w:b/>
        </w:rPr>
      </w:pPr>
    </w:p>
    <w:p w:rsidR="00FD5B8C" w:rsidRDefault="00FD5B8C" w:rsidP="00FD5B8C">
      <w:pPr>
        <w:contextualSpacing/>
        <w:jc w:val="center"/>
        <w:rPr>
          <w:b/>
        </w:rPr>
      </w:pPr>
    </w:p>
    <w:p w:rsidR="00FD5B8C" w:rsidRDefault="00F81C1D" w:rsidP="00FD5B8C">
      <w:pPr>
        <w:contextualSpacing/>
        <w:jc w:val="center"/>
      </w:pPr>
      <w:r>
        <w:t>(Student’s Name)</w:t>
      </w:r>
    </w:p>
    <w:p w:rsidR="00FD5B8C" w:rsidRDefault="00F81C1D" w:rsidP="00FD5B8C">
      <w:pPr>
        <w:contextualSpacing/>
        <w:jc w:val="center"/>
      </w:pPr>
      <w:r>
        <w:t>(Affiliated Institution)</w:t>
      </w:r>
    </w:p>
    <w:p w:rsidR="00FD5B8C" w:rsidRDefault="00F81C1D" w:rsidP="00FD5B8C">
      <w:pPr>
        <w:contextualSpacing/>
        <w:jc w:val="center"/>
      </w:pPr>
      <w:r>
        <w:t>(Course)</w:t>
      </w:r>
    </w:p>
    <w:p w:rsidR="00FD5B8C" w:rsidRDefault="00F81C1D" w:rsidP="00FD5B8C">
      <w:pPr>
        <w:contextualSpacing/>
        <w:jc w:val="center"/>
      </w:pPr>
      <w:r>
        <w:t>(Date)</w:t>
      </w:r>
    </w:p>
    <w:p w:rsidR="00FD5B8C" w:rsidRDefault="00FD5B8C" w:rsidP="00FD5B8C">
      <w:pPr>
        <w:contextualSpacing/>
        <w:jc w:val="center"/>
      </w:pPr>
    </w:p>
    <w:p w:rsidR="00131268" w:rsidRDefault="00131268" w:rsidP="00FD5B8C">
      <w:pPr>
        <w:contextualSpacing/>
        <w:jc w:val="center"/>
      </w:pPr>
    </w:p>
    <w:p w:rsidR="00FD5B8C" w:rsidRDefault="00FD5B8C" w:rsidP="00FD5B8C">
      <w:pPr>
        <w:contextualSpacing/>
        <w:jc w:val="center"/>
      </w:pPr>
    </w:p>
    <w:p w:rsidR="00FD5B8C" w:rsidRDefault="00F81C1D" w:rsidP="00FD5B8C">
      <w:pPr>
        <w:contextualSpacing/>
        <w:jc w:val="center"/>
      </w:pPr>
      <w:r w:rsidRPr="00FD5B8C">
        <w:t>Sports Development as Process of Social Change</w:t>
      </w:r>
    </w:p>
    <w:p w:rsidR="00522AA1" w:rsidRDefault="00F81C1D" w:rsidP="00522AA1">
      <w:pPr>
        <w:contextualSpacing/>
      </w:pPr>
      <w:r>
        <w:lastRenderedPageBreak/>
        <w:t xml:space="preserve"> The process of social change encompasses a change in social phenomena either at an individual or communal level. Positive changes work in eliminating social evils like crime and drug abuse. For a long time, sports </w:t>
      </w:r>
      <w:r w:rsidR="005040FF">
        <w:t>have</w:t>
      </w:r>
      <w:r>
        <w:t xml:space="preserve"> been perceived to impart these positive changes within communities.</w:t>
      </w:r>
      <w:r w:rsidR="005040FF" w:rsidRPr="005040FF">
        <w:t xml:space="preserve"> The view of sport as an apparatus for positive social and individual change is grounded in the conviction that sport is a powerful and positive socializing operator</w:t>
      </w:r>
      <w:r w:rsidR="0047257E">
        <w:t xml:space="preserve"> (Green, 2008)</w:t>
      </w:r>
      <w:r w:rsidR="005040FF" w:rsidRPr="005040FF">
        <w:t>. Sport cooperation is generally accepted to create positive character qualities, help the more youthful individuals in the general public turn out to be better, and diminish misconduct rates and dangerous practices</w:t>
      </w:r>
      <w:r>
        <w:t xml:space="preserve">. </w:t>
      </w:r>
    </w:p>
    <w:p w:rsidR="00A4368E" w:rsidRDefault="00F81C1D" w:rsidP="00F81C1D">
      <w:pPr>
        <w:ind w:firstLine="720"/>
        <w:contextualSpacing/>
      </w:pPr>
      <w:r>
        <w:t xml:space="preserve">Sports also </w:t>
      </w:r>
      <w:r w:rsidRPr="005040FF">
        <w:t>help</w:t>
      </w:r>
      <w:r w:rsidR="005040FF" w:rsidRPr="005040FF">
        <w:t xml:space="preserve"> with moral advancement, including a feeling of reasonable play and ingrain a solid achievement conviction. To put it, qualities such as </w:t>
      </w:r>
      <w:r>
        <w:t xml:space="preserve">persistence, hard work, and sacrifices, </w:t>
      </w:r>
      <w:r w:rsidR="005040FF" w:rsidRPr="005040FF">
        <w:t>which are the basic beliefs in sportsmanship, are relied upon to show essential social conduct standards and teach principal societal</w:t>
      </w:r>
      <w:r>
        <w:t xml:space="preserve"> ethics. </w:t>
      </w:r>
      <w:r w:rsidR="005040FF" w:rsidRPr="005040FF">
        <w:t>The normal results are relied upon to accumulate to the members, yet they can likewise influence the networks</w:t>
      </w:r>
      <w:r w:rsidR="0047257E">
        <w:t xml:space="preserve"> (Green, 2008)</w:t>
      </w:r>
      <w:r w:rsidR="005040FF" w:rsidRPr="005040FF">
        <w:t>. A basic supposition upholds this that individual change (for example, the socialization results of sports interest) benefits the more extensive society by checking degenerate conduct while making people tolerating society's standards and estimations</w:t>
      </w:r>
      <w:r>
        <w:t>.</w:t>
      </w:r>
    </w:p>
    <w:p w:rsidR="00FD5B8C" w:rsidRDefault="00F81C1D" w:rsidP="00522AA1">
      <w:pPr>
        <w:ind w:firstLine="720"/>
        <w:contextualSpacing/>
      </w:pPr>
      <w:r w:rsidRPr="005040FF">
        <w:t xml:space="preserve"> Sport is accepted to give a type of salubrious socialization, bring</w:t>
      </w:r>
      <w:r w:rsidR="00522AA1">
        <w:t>ing about 'better' social order. Sporting events come with many emotions, from joy to a sense of achievement to the low moments when player's loss and the whole journey exemplifies persistence and its role in general life</w:t>
      </w:r>
      <w:r w:rsidR="0047257E">
        <w:t xml:space="preserve"> (Green, 2008)</w:t>
      </w:r>
      <w:r w:rsidR="00522AA1">
        <w:t>. In between the whole struggles that come with sport is the huge unity sports have on the people. People all over the world put down their differences and join up to support their teams.</w:t>
      </w:r>
      <w:r w:rsidR="00BF773C">
        <w:t xml:space="preserve"> However, there are instances where sports have been shown to cause moral erosions within the players, but this cannot be used to generalize that sports erode morals because they mostly positively contribute towards social change.</w:t>
      </w:r>
    </w:p>
    <w:p w:rsidR="00BF773C" w:rsidRDefault="00F81C1D" w:rsidP="00522AA1">
      <w:pPr>
        <w:ind w:firstLine="720"/>
        <w:contextualSpacing/>
      </w:pPr>
      <w:r>
        <w:lastRenderedPageBreak/>
        <w:t>Sport development programs can be categorized according to their objectives</w:t>
      </w:r>
      <w:r w:rsidRPr="00D63CBB">
        <w:t>. There are three general classifications of the program o</w:t>
      </w:r>
      <w:r>
        <w:t xml:space="preserve">bjective. The first category concerns those that look to </w:t>
      </w:r>
      <w:r w:rsidRPr="00D63CBB">
        <w:t>carry</w:t>
      </w:r>
      <w:r w:rsidR="001B666E">
        <w:t xml:space="preserve"> the sport to the disengaged communities</w:t>
      </w:r>
      <w:r>
        <w:t>. Secondly, to redirect indecent behavioral</w:t>
      </w:r>
      <w:r w:rsidRPr="00D63CBB">
        <w:t xml:space="preserve"> practices with socially alluring practices</w:t>
      </w:r>
      <w:r w:rsidR="0047257E">
        <w:t xml:space="preserve"> (Green, 2008)</w:t>
      </w:r>
      <w:r w:rsidR="00E86E46">
        <w:t>. Finally, to</w:t>
      </w:r>
      <w:r w:rsidRPr="00D63CBB">
        <w:t xml:space="preserve"> use sport to draw in degenerate or dangerous populaces to give other social government assistance administrations</w:t>
      </w:r>
      <w:r w:rsidR="0047257E">
        <w:t xml:space="preserve"> (Green, 2008)</w:t>
      </w:r>
      <w:r w:rsidRPr="00D63CBB">
        <w:t>.</w:t>
      </w:r>
      <w:r w:rsidR="006839A6">
        <w:t xml:space="preserve"> The three types of programs focus on generating sports inclusion and influencing society in a particular direction.</w:t>
      </w:r>
      <w:r w:rsidR="00647A59">
        <w:t xml:space="preserve"> For example, some judo classes become an important hub for passing on valuable traits to the students. The students have regular discussions about morality before starting their judo classes, which helps the programs use sport </w:t>
      </w:r>
      <w:r w:rsidR="001B666E">
        <w:t>as an</w:t>
      </w:r>
      <w:r w:rsidR="00647A59">
        <w:t xml:space="preserve"> avenue for social change.</w:t>
      </w:r>
    </w:p>
    <w:p w:rsidR="006D00CB" w:rsidRDefault="00F81C1D" w:rsidP="00522AA1">
      <w:pPr>
        <w:ind w:firstLine="720"/>
        <w:contextualSpacing/>
      </w:pPr>
      <w:r>
        <w:t>On making sports accessible by the disengaged communities, sports play a role in breaking social constructs against perceptions in the community. Players of all races and religious beliefs get to mingle and unite for common purposes</w:t>
      </w:r>
      <w:r w:rsidR="0047257E">
        <w:t xml:space="preserve"> (Green, 2008)</w:t>
      </w:r>
      <w:r>
        <w:t>. Initially, there was marginalization in sports. For example, when people have had accidents that have left them living with disabilities, they could not engage in sports</w:t>
      </w:r>
      <w:r w:rsidR="0047257E">
        <w:t xml:space="preserve"> (Green, 2008)</w:t>
      </w:r>
      <w:r>
        <w:t xml:space="preserve">. The concept is now changed as the people can freely mingle and play with their peers and get support from normal people. Such activities help shape the populations to the thoughts and ideas of accepting and not </w:t>
      </w:r>
      <w:r w:rsidR="006658D9">
        <w:t>outcasting</w:t>
      </w:r>
      <w:r>
        <w:t xml:space="preserve"> people because they are different from them.</w:t>
      </w:r>
    </w:p>
    <w:p w:rsidR="00141E35" w:rsidRDefault="00F81C1D" w:rsidP="00522AA1">
      <w:pPr>
        <w:ind w:firstLine="720"/>
        <w:contextualSpacing/>
      </w:pPr>
      <w:r>
        <w:t xml:space="preserve"> Sports activities bring about social equity because it is not limited to specific people.</w:t>
      </w:r>
      <w:r w:rsidR="006D00CB">
        <w:t xml:space="preserve"> </w:t>
      </w:r>
      <w:r>
        <w:t xml:space="preserve"> There are numerous cases of people rising from being street dwellers to iconic sports figures.</w:t>
      </w:r>
      <w:r w:rsidR="006D00CB">
        <w:t xml:space="preserve"> </w:t>
      </w:r>
      <w:r w:rsidR="00841CD0">
        <w:t>Women were primarily the focus of the 'reaching the underserved,' but that has been slowly shifting to include a bigger spectrum of people who were originally not seen as important</w:t>
      </w:r>
      <w:r w:rsidR="0047257E">
        <w:t xml:space="preserve"> (Green, 2008)</w:t>
      </w:r>
      <w:r w:rsidR="00841CD0">
        <w:t>. The immigrants, disadvantaged youths in towns, and ethnic minorities are among the groups which are spotlighted by the inclusion tire of the programs for social change</w:t>
      </w:r>
      <w:r w:rsidR="0047257E">
        <w:t xml:space="preserve"> (Green, </w:t>
      </w:r>
      <w:r w:rsidR="0047257E">
        <w:lastRenderedPageBreak/>
        <w:t>2008)</w:t>
      </w:r>
      <w:r w:rsidR="00841CD0">
        <w:t>. In this sense, sports become an integration program where inclusion of people from different areas gets to share a common sportsmanship character of hard work, strive and sacrifice, which are then translated to their societies inducing the intended social change.</w:t>
      </w:r>
    </w:p>
    <w:p w:rsidR="006D00CB" w:rsidRDefault="00F81C1D" w:rsidP="00522AA1">
      <w:pPr>
        <w:ind w:firstLine="720"/>
        <w:contextualSpacing/>
      </w:pPr>
      <w:r>
        <w:t>On the second tire of diversion, sports have been shown to rehabilitate people from engaging in social evils. Basketball is the earliest example of this tradition as it was created mainly to prevent youth crime.</w:t>
      </w:r>
      <w:r w:rsidR="00841CD0">
        <w:t xml:space="preserve"> </w:t>
      </w:r>
      <w:r>
        <w:t>The idea behind it was to divert people from generating ideas of crime because the sports activities are mainly between 10 p.m. and 2 a.m. in which criminal activities were more prevalent</w:t>
      </w:r>
      <w:r w:rsidR="0047257E">
        <w:t xml:space="preserve"> (Green, 2008)</w:t>
      </w:r>
      <w:r>
        <w:t>.</w:t>
      </w:r>
      <w:r w:rsidR="00C234C3">
        <w:t xml:space="preserve"> Diversion programs require an activity that is attractive enough for people to engage in. </w:t>
      </w:r>
    </w:p>
    <w:p w:rsidR="006D00CB" w:rsidRDefault="00F81C1D" w:rsidP="006D00CB">
      <w:pPr>
        <w:ind w:firstLine="720"/>
        <w:contextualSpacing/>
      </w:pPr>
      <w:r>
        <w:t xml:space="preserve"> Sports activities offer a good platform because they have the aspect of winning and is engaging. After all, it brings people beyond the ones who are playing and fans who cheer for the players. The media is also a pivotal example of what makes sports attractive enough to be a diversion for the people as they cover sports activities, giving the players recognition of the street and climbing to bigger national teams</w:t>
      </w:r>
      <w:r w:rsidR="0047257E">
        <w:t xml:space="preserve"> </w:t>
      </w:r>
      <w:r w:rsidR="005C4066">
        <w:t>(Green, 2008)</w:t>
      </w:r>
      <w:r>
        <w:t xml:space="preserve">. </w:t>
      </w:r>
      <w:r w:rsidR="003F4EC4">
        <w:t>The third category works by making sports a 'hook' for young people. Sociologies see sports as a way of attracting masses who can then be addressed in matters concerning positive social change.</w:t>
      </w:r>
    </w:p>
    <w:p w:rsidR="006D00CB" w:rsidRDefault="00F81C1D" w:rsidP="006D00CB">
      <w:pPr>
        <w:ind w:firstLine="720"/>
        <w:contextualSpacing/>
      </w:pPr>
      <w:r>
        <w:t>Sports activities attract millions of people, from the talented to the aspiring and the fans who devote their time to their loved sports activities. For example, the UK Anti-Drugs Coordination uses sports to rehabilitate youths between 10-16 years from drugs and educate them on critical topics that directly influence the health of society</w:t>
      </w:r>
      <w:r w:rsidR="005C4066">
        <w:t xml:space="preserve"> (Green, 2008)</w:t>
      </w:r>
      <w:r>
        <w:t>. In the US, the Larry Hawkins program has been one of the most successful programs in promoting social change through sports.  An example of Hawkins's facility's facility involved a 2-day alternating curriculum that involved two days for sports training and two days to educate the relationships between sports and academics.</w:t>
      </w:r>
    </w:p>
    <w:p w:rsidR="006D00CB" w:rsidRDefault="00F81C1D" w:rsidP="00522AA1">
      <w:pPr>
        <w:ind w:firstLine="720"/>
        <w:contextualSpacing/>
      </w:pPr>
      <w:r>
        <w:lastRenderedPageBreak/>
        <w:t xml:space="preserve"> Some of the topics covered when in such curriculums include anger management, academic achievements, violence, drug use, early sex among teens, gang-membership, and negative peer influence.</w:t>
      </w:r>
      <w:r w:rsidR="00732A23">
        <w:t xml:space="preserve"> The program brags about touching on critical issues of the society in the lives of those who undergo them</w:t>
      </w:r>
      <w:r w:rsidR="005C4066">
        <w:t xml:space="preserve"> (Green, 2008)</w:t>
      </w:r>
      <w:r w:rsidR="00732A23">
        <w:t xml:space="preserve">. For example, skills such as decision making, healthy lifestyle changes, and responsible behavior </w:t>
      </w:r>
      <w:r w:rsidR="001F4834">
        <w:t>among teens and youth.</w:t>
      </w:r>
      <w:r>
        <w:t xml:space="preserve"> </w:t>
      </w:r>
      <w:r w:rsidR="00826C8B">
        <w:t>The change implementation process is easier in using sports in contrast to other avenues. For example, iconic figureheads who are coaches even without talking about it affect their players' lives through how they behave</w:t>
      </w:r>
      <w:r w:rsidR="005C4066">
        <w:t xml:space="preserve"> (Green, 2008)</w:t>
      </w:r>
      <w:r w:rsidR="00826C8B">
        <w:t>. Many people look up to most of the iconic figures as their role models. Therefore, the role models can be used as a target to implement these social changes by educating them on how their demeanor can impact society.</w:t>
      </w:r>
      <w:r w:rsidR="004D28D3">
        <w:t xml:space="preserve"> </w:t>
      </w:r>
    </w:p>
    <w:p w:rsidR="006D00CB" w:rsidRDefault="00F81C1D" w:rsidP="00F869B3">
      <w:pPr>
        <w:ind w:firstLine="720"/>
        <w:contextualSpacing/>
      </w:pPr>
      <w:r>
        <w:t>Another approach is through relationship building between the adults and young persons in sports. However, some aspects need to be taken in</w:t>
      </w:r>
      <w:r w:rsidR="00EB52C6">
        <w:t xml:space="preserve">to account, such as how to make the adults seem as persons who can offer meaningful help and advice and not </w:t>
      </w:r>
      <w:r w:rsidR="006E2761">
        <w:t>as</w:t>
      </w:r>
      <w:r w:rsidR="00EB52C6">
        <w:t xml:space="preserve"> authoritative figureheads</w:t>
      </w:r>
      <w:r w:rsidR="005C4066">
        <w:t xml:space="preserve"> (Green, 2008)</w:t>
      </w:r>
      <w:r w:rsidR="00EB52C6">
        <w:t>.</w:t>
      </w:r>
      <w:r w:rsidR="006E2761">
        <w:t xml:space="preserve"> One such program was in New Zealand, where a sports committee was largely comprised of teens and a few adults whose role was to provide guidance. The adults, however, left the decision-making to the young people</w:t>
      </w:r>
      <w:r w:rsidR="005C4066">
        <w:t xml:space="preserve"> (Green, 2008)</w:t>
      </w:r>
      <w:r w:rsidR="006E2761">
        <w:t>. Such activities embed relationships between the two groups, and the adults can, therefore, use those platforms to induce some ethical issues.</w:t>
      </w:r>
      <w:r w:rsidR="00F869B3">
        <w:t xml:space="preserve"> In the fields, communication between the players and the management is normally too official and creates hate because they act authoritatively.</w:t>
      </w:r>
    </w:p>
    <w:p w:rsidR="00012819" w:rsidRDefault="00F81C1D" w:rsidP="00F869B3">
      <w:pPr>
        <w:ind w:firstLine="720"/>
        <w:contextualSpacing/>
      </w:pPr>
      <w:r>
        <w:t xml:space="preserve"> Also, teammates normally strain because they act to have friendships also compete individually amongst themselves. By bringing in the concepts of relationship building, the coaches and managers can be more friendly and become a tool for change within young people. </w:t>
      </w:r>
      <w:r w:rsidR="00B228A8">
        <w:t xml:space="preserve"> Some adults' inclusion in the gang influences because it redirects the normal outcome of </w:t>
      </w:r>
      <w:r w:rsidR="00B228A8">
        <w:lastRenderedPageBreak/>
        <w:t>antisocial behavior when most young</w:t>
      </w:r>
      <w:r w:rsidR="00DD4D92">
        <w:t xml:space="preserve"> peer groups form</w:t>
      </w:r>
      <w:r w:rsidR="005C4066">
        <w:t xml:space="preserve"> (Green, 2008)</w:t>
      </w:r>
      <w:r w:rsidR="00B228A8">
        <w:t>.</w:t>
      </w:r>
      <w:r w:rsidR="00CB26FF">
        <w:t xml:space="preserve"> However, it should be noted that these relationships take a lot of time before they can be fully funded.</w:t>
      </w:r>
      <w:r>
        <w:t xml:space="preserve"> </w:t>
      </w:r>
    </w:p>
    <w:p w:rsidR="00012819" w:rsidRDefault="00F81C1D" w:rsidP="00F869B3">
      <w:pPr>
        <w:ind w:firstLine="720"/>
        <w:contextualSpacing/>
      </w:pPr>
      <w:r>
        <w:t>Each of the three tiers of the program has potential positive influences on the community. For example, the inclusion tire is likely to enhance a sense of belonging, increase respect towards the authorities, help the players embrace multiculturalism, and make the engaged persons better within the community</w:t>
      </w:r>
      <w:r w:rsidR="005C4066">
        <w:t>(Green, 2008)</w:t>
      </w:r>
      <w:r>
        <w:t>.</w:t>
      </w:r>
      <w:r w:rsidR="005A0E50">
        <w:t xml:space="preserve"> The diversion programs will reduce property crime, address crime, reduce gang membership, provide role models from reformed criminals through sports</w:t>
      </w:r>
      <w:r w:rsidR="006D00CB">
        <w:t>, and provide substitute communities of belongingness</w:t>
      </w:r>
      <w:r w:rsidR="005A0E50">
        <w:t xml:space="preserve"> by providing substitute activities for the targeted diversion group.</w:t>
      </w:r>
    </w:p>
    <w:p w:rsidR="00F869B3" w:rsidRDefault="00F81C1D" w:rsidP="00F869B3">
      <w:pPr>
        <w:ind w:firstLine="720"/>
        <w:contextualSpacing/>
      </w:pPr>
      <w:r>
        <w:t xml:space="preserve"> Finally, the hook programs will provide sports and learning opportunities for the player, increase the chances of positive interactions between them and the adults in the community, increase their self-esteem and give them a sense of achievement</w:t>
      </w:r>
      <w:r w:rsidR="00012819">
        <w:t>. To achieve these goals, the managers of sports activities should focus on creating enabling environments, maintaining long-term goals, training leaders in relationship building, and publicizing events so that they can be attractive to the youths and make them gain financial sources.</w:t>
      </w:r>
    </w:p>
    <w:p w:rsidR="004B7BC5" w:rsidRDefault="004B7BC5" w:rsidP="00F869B3">
      <w:pPr>
        <w:ind w:firstLine="720"/>
        <w:contextualSpacing/>
      </w:pPr>
    </w:p>
    <w:p w:rsidR="004B7BC5" w:rsidRDefault="004B7BC5" w:rsidP="00F869B3">
      <w:pPr>
        <w:ind w:firstLine="720"/>
        <w:contextualSpacing/>
      </w:pPr>
    </w:p>
    <w:p w:rsidR="004B7BC5" w:rsidRDefault="004B7BC5" w:rsidP="00F869B3">
      <w:pPr>
        <w:ind w:firstLine="720"/>
        <w:contextualSpacing/>
      </w:pPr>
    </w:p>
    <w:p w:rsidR="004B7BC5" w:rsidRDefault="004B7BC5" w:rsidP="00F869B3">
      <w:pPr>
        <w:ind w:firstLine="720"/>
        <w:contextualSpacing/>
      </w:pPr>
    </w:p>
    <w:p w:rsidR="004B7BC5" w:rsidRDefault="00F81C1D" w:rsidP="004B7BC5">
      <w:pPr>
        <w:ind w:firstLine="720"/>
        <w:contextualSpacing/>
        <w:jc w:val="center"/>
        <w:rPr>
          <w:b/>
        </w:rPr>
      </w:pPr>
      <w:r>
        <w:rPr>
          <w:b/>
        </w:rPr>
        <w:t xml:space="preserve">References </w:t>
      </w:r>
    </w:p>
    <w:p w:rsidR="004B7BC5" w:rsidRPr="005C4066" w:rsidRDefault="00F81C1D" w:rsidP="005C4066">
      <w:pPr>
        <w:ind w:left="720" w:hanging="720"/>
        <w:contextualSpacing/>
      </w:pPr>
      <w:r w:rsidRPr="005C4066">
        <w:t xml:space="preserve">Green, B. C. (2008). Sport as an agent for social and personal change. </w:t>
      </w:r>
      <w:r w:rsidRPr="005C4066">
        <w:rPr>
          <w:i/>
        </w:rPr>
        <w:t>Management of sports development</w:t>
      </w:r>
      <w:r w:rsidRPr="005C4066">
        <w:t>, 3, 130-145.</w:t>
      </w:r>
    </w:p>
    <w:sectPr w:rsidR="004B7BC5" w:rsidRPr="005C4066">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3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D5B8C"/>
    <w:rsid w:val="00012819"/>
    <w:rsid w:val="00131268"/>
    <w:rsid w:val="00141E35"/>
    <w:rsid w:val="001B666E"/>
    <w:rsid w:val="001F4834"/>
    <w:rsid w:val="00205DE5"/>
    <w:rsid w:val="002D0068"/>
    <w:rsid w:val="003F4EC4"/>
    <w:rsid w:val="0047257E"/>
    <w:rsid w:val="004B7BC5"/>
    <w:rsid w:val="004D28D3"/>
    <w:rsid w:val="005040FF"/>
    <w:rsid w:val="00522AA1"/>
    <w:rsid w:val="005A0E50"/>
    <w:rsid w:val="005C4066"/>
    <w:rsid w:val="00647A59"/>
    <w:rsid w:val="006658D9"/>
    <w:rsid w:val="006839A6"/>
    <w:rsid w:val="006D00CB"/>
    <w:rsid w:val="006E2761"/>
    <w:rsid w:val="00732A23"/>
    <w:rsid w:val="007E3C60"/>
    <w:rsid w:val="00826C8B"/>
    <w:rsid w:val="00841CD0"/>
    <w:rsid w:val="00A4368E"/>
    <w:rsid w:val="00B228A8"/>
    <w:rsid w:val="00BF773C"/>
    <w:rsid w:val="00C234C3"/>
    <w:rsid w:val="00CB26FF"/>
    <w:rsid w:val="00D63CBB"/>
    <w:rsid w:val="00DD4D92"/>
    <w:rsid w:val="00E2142D"/>
    <w:rsid w:val="00E86E46"/>
    <w:rsid w:val="00EB52C6"/>
    <w:rsid w:val="00F81C1D"/>
    <w:rsid w:val="00F869B3"/>
    <w:rsid w:val="00FD5B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35C3127-E9E9-43A1-B96D-D9F445B8B0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heme="minorHAnsi"/>
        <w:sz w:val="24"/>
        <w:szCs w:val="22"/>
        <w:lang w:val="en-US" w:eastAsia="en-US" w:bidi="ar-SA"/>
      </w:rPr>
    </w:rPrDefault>
    <w:pPrDefault>
      <w:pPr>
        <w:spacing w:after="160" w:line="4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 /><Relationship Id="rId2" Type="http://schemas.openxmlformats.org/officeDocument/2006/relationships/settings" Target="settings.xml" /><Relationship Id="rId1" Type="http://schemas.openxmlformats.org/officeDocument/2006/relationships/styles" Target="styles.xml" /><Relationship Id="rId5" Type="http://schemas.openxmlformats.org/officeDocument/2006/relationships/theme" Target="theme/theme1.xml" /><Relationship Id="rId4" Type="http://schemas.openxmlformats.org/officeDocument/2006/relationships/fontTable" Target="fontTable.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1486</Words>
  <Characters>8474</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Ken</dc:creator>
  <cp:lastModifiedBy>254716226303</cp:lastModifiedBy>
  <cp:revision>2</cp:revision>
  <dcterms:created xsi:type="dcterms:W3CDTF">2020-10-20T17:23:00Z</dcterms:created>
  <dcterms:modified xsi:type="dcterms:W3CDTF">2020-10-20T17:23:00Z</dcterms:modified>
</cp:coreProperties>
</file>